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454" w:type="dxa"/>
        <w:jc w:val="center"/>
        <w:tblLook w:val="04A0"/>
      </w:tblPr>
      <w:tblGrid>
        <w:gridCol w:w="2612"/>
        <w:gridCol w:w="2614"/>
        <w:gridCol w:w="2614"/>
        <w:gridCol w:w="2614"/>
      </w:tblGrid>
      <w:tr w:rsidR="0006214D" w:rsidTr="00DD417D">
        <w:trPr>
          <w:trHeight w:val="1118"/>
          <w:jc w:val="center"/>
        </w:trPr>
        <w:tc>
          <w:tcPr>
            <w:tcW w:w="10454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06214D" w:rsidRPr="0006214D" w:rsidRDefault="0006214D" w:rsidP="00416EAC">
            <w:pPr>
              <w:jc w:val="center"/>
              <w:rPr>
                <w:rFonts w:ascii="Cursive standard" w:hAnsi="Cursive standard"/>
                <w:b/>
                <w:sz w:val="44"/>
                <w:szCs w:val="44"/>
              </w:rPr>
            </w:pPr>
            <w:r w:rsidRPr="0006214D">
              <w:rPr>
                <w:rFonts w:ascii="Cursive standard" w:hAnsi="Cursive standard"/>
                <w:b/>
                <w:sz w:val="44"/>
                <w:szCs w:val="44"/>
              </w:rPr>
              <w:t xml:space="preserve">Des verbes à connaître </w:t>
            </w:r>
            <w:r w:rsidR="00416EAC">
              <w:rPr>
                <w:rFonts w:ascii="Cursive standard" w:hAnsi="Cursive standard"/>
                <w:b/>
                <w:sz w:val="44"/>
                <w:szCs w:val="44"/>
              </w:rPr>
              <w:t>impérativement</w:t>
            </w:r>
            <w:r>
              <w:rPr>
                <w:rFonts w:ascii="Cursive standard" w:hAnsi="Cursive standard"/>
                <w:b/>
                <w:sz w:val="44"/>
                <w:szCs w:val="44"/>
              </w:rPr>
              <w:t> !</w:t>
            </w:r>
          </w:p>
        </w:tc>
      </w:tr>
      <w:tr w:rsidR="00DD417D" w:rsidTr="00DD417D">
        <w:trPr>
          <w:trHeight w:val="659"/>
          <w:jc w:val="center"/>
        </w:trPr>
        <w:tc>
          <w:tcPr>
            <w:tcW w:w="5226" w:type="dxa"/>
            <w:gridSpan w:val="2"/>
            <w:shd w:val="clear" w:color="auto" w:fill="BFBFBF" w:themeFill="background1" w:themeFillShade="BF"/>
            <w:vAlign w:val="center"/>
          </w:tcPr>
          <w:p w:rsidR="00DD417D" w:rsidRPr="00DD417D" w:rsidRDefault="00DD417D" w:rsidP="00DD41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D417D">
              <w:rPr>
                <w:rFonts w:ascii="Californian FB" w:hAnsi="Californian FB"/>
                <w:b/>
                <w:sz w:val="28"/>
                <w:szCs w:val="28"/>
              </w:rPr>
              <w:t>Les auxiliaires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DD417D" w:rsidRPr="00DD417D" w:rsidRDefault="00DD417D" w:rsidP="00DD41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D417D">
              <w:rPr>
                <w:rFonts w:ascii="Californian FB" w:hAnsi="Californian FB"/>
                <w:b/>
                <w:sz w:val="28"/>
                <w:szCs w:val="28"/>
              </w:rPr>
              <w:t>V. du 1</w:t>
            </w:r>
            <w:r w:rsidRPr="00DD417D">
              <w:rPr>
                <w:rFonts w:ascii="Californian FB" w:hAnsi="Californian FB"/>
                <w:b/>
                <w:sz w:val="28"/>
                <w:szCs w:val="28"/>
                <w:vertAlign w:val="superscript"/>
              </w:rPr>
              <w:t>er</w:t>
            </w:r>
            <w:r w:rsidRPr="00DD417D">
              <w:rPr>
                <w:rFonts w:ascii="Californian FB" w:hAnsi="Californian FB"/>
                <w:b/>
                <w:sz w:val="28"/>
                <w:szCs w:val="28"/>
              </w:rPr>
              <w:t xml:space="preserve"> gr</w:t>
            </w:r>
          </w:p>
        </w:tc>
        <w:tc>
          <w:tcPr>
            <w:tcW w:w="2614" w:type="dxa"/>
            <w:shd w:val="clear" w:color="auto" w:fill="BFBFBF" w:themeFill="background1" w:themeFillShade="BF"/>
            <w:vAlign w:val="center"/>
          </w:tcPr>
          <w:p w:rsidR="00DD417D" w:rsidRPr="00DD417D" w:rsidRDefault="00DD417D" w:rsidP="00DD417D">
            <w:pPr>
              <w:jc w:val="center"/>
              <w:rPr>
                <w:rFonts w:ascii="Californian FB" w:hAnsi="Californian FB"/>
                <w:b/>
                <w:sz w:val="28"/>
                <w:szCs w:val="28"/>
              </w:rPr>
            </w:pPr>
            <w:r w:rsidRPr="00DD417D">
              <w:rPr>
                <w:rFonts w:ascii="Californian FB" w:hAnsi="Californian FB"/>
                <w:b/>
                <w:sz w:val="28"/>
                <w:szCs w:val="28"/>
              </w:rPr>
              <w:t>V. du 2</w:t>
            </w:r>
            <w:r w:rsidRPr="00DD417D">
              <w:rPr>
                <w:rFonts w:ascii="Californian FB" w:hAnsi="Californian FB"/>
                <w:b/>
                <w:sz w:val="28"/>
                <w:szCs w:val="28"/>
                <w:vertAlign w:val="superscript"/>
              </w:rPr>
              <w:t>e</w:t>
            </w:r>
            <w:r w:rsidRPr="00DD417D">
              <w:rPr>
                <w:rFonts w:ascii="Californian FB" w:hAnsi="Californian FB"/>
                <w:b/>
                <w:sz w:val="28"/>
                <w:szCs w:val="28"/>
              </w:rPr>
              <w:t xml:space="preserve"> gr</w:t>
            </w:r>
          </w:p>
        </w:tc>
      </w:tr>
      <w:tr w:rsidR="0006214D" w:rsidTr="00DD417D">
        <w:trPr>
          <w:jc w:val="center"/>
        </w:trPr>
        <w:tc>
          <w:tcPr>
            <w:tcW w:w="2612" w:type="dxa"/>
          </w:tcPr>
          <w:p w:rsidR="0006214D" w:rsidRDefault="0006214D" w:rsidP="00DC1FF1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ETRE</w:t>
            </w:r>
          </w:p>
        </w:tc>
        <w:tc>
          <w:tcPr>
            <w:tcW w:w="2614" w:type="dxa"/>
          </w:tcPr>
          <w:p w:rsidR="0006214D" w:rsidRDefault="0006214D" w:rsidP="00DC1FF1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AVOIR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CHANTER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FINIR</w:t>
            </w:r>
          </w:p>
        </w:tc>
      </w:tr>
      <w:tr w:rsidR="0006214D" w:rsidRPr="0006214D" w:rsidTr="00DD417D">
        <w:trPr>
          <w:jc w:val="center"/>
        </w:trPr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06214D" w:rsidRPr="0006214D" w:rsidRDefault="0006214D" w:rsidP="00416EAC">
            <w:pPr>
              <w:spacing w:before="240"/>
              <w:ind w:right="-170"/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Je     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suis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Tu    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es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Il-elle   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est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sommes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êtes</w:t>
            </w:r>
          </w:p>
          <w:p w:rsidR="0006214D" w:rsidRPr="0006214D" w:rsidRDefault="0006214D" w:rsidP="00416EAC">
            <w:pPr>
              <w:spacing w:after="240"/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Ils-elles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sont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06214D" w:rsidRDefault="0006214D" w:rsidP="00416EAC">
            <w:pPr>
              <w:spacing w:before="240"/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J’   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ai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Tu    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as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Il-elle 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a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avons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   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avez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Ils-elles   </w:t>
            </w:r>
            <w:r w:rsidRPr="0006214D">
              <w:rPr>
                <w:rFonts w:ascii="Calibri" w:eastAsia="Times New Roman" w:hAnsi="Calibri" w:cs="Times New Roman"/>
                <w:i/>
                <w:iCs/>
                <w:sz w:val="30"/>
                <w:szCs w:val="30"/>
              </w:rPr>
              <w:t>ont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06214D" w:rsidRDefault="0006214D" w:rsidP="00416EAC">
            <w:pPr>
              <w:spacing w:before="240"/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je               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e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tu              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es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il-elle  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e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       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ons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       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ez</w:t>
            </w:r>
          </w:p>
          <w:p w:rsidR="0006214D" w:rsidRPr="0006214D" w:rsidRDefault="0006214D" w:rsidP="0006214D">
            <w:pPr>
              <w:ind w:right="-170"/>
              <w:rPr>
                <w:sz w:val="30"/>
                <w:szCs w:val="30"/>
              </w:rPr>
            </w:pP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ils-elles   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chant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ent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06214D" w:rsidRDefault="0006214D" w:rsidP="00416EAC">
            <w:pPr>
              <w:spacing w:before="240"/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je              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tu             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 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 xml:space="preserve">il-elle   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</w:t>
            </w: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it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nous           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issons</w:t>
            </w:r>
          </w:p>
          <w:p w:rsidR="0006214D" w:rsidRPr="0006214D" w:rsidRDefault="0006214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vous           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issez</w:t>
            </w:r>
          </w:p>
          <w:p w:rsidR="0006214D" w:rsidRPr="0006214D" w:rsidRDefault="0006214D" w:rsidP="0006214D">
            <w:pPr>
              <w:ind w:right="-170"/>
              <w:rPr>
                <w:sz w:val="30"/>
                <w:szCs w:val="30"/>
              </w:rPr>
            </w:pPr>
            <w:r w:rsidRPr="0006214D">
              <w:rPr>
                <w:rFonts w:ascii="Calibri" w:eastAsia="Times New Roman" w:hAnsi="Calibri" w:cs="Times New Roman"/>
                <w:sz w:val="30"/>
                <w:szCs w:val="30"/>
              </w:rPr>
              <w:t>ils-elles      fin</w:t>
            </w:r>
            <w:r w:rsidRPr="0006214D">
              <w:rPr>
                <w:rFonts w:ascii="Calibri" w:eastAsia="Times New Roman" w:hAnsi="Calibri" w:cs="Times New Roman"/>
                <w:b/>
                <w:bCs/>
                <w:sz w:val="30"/>
                <w:szCs w:val="30"/>
                <w:u w:val="single"/>
              </w:rPr>
              <w:t>issent</w:t>
            </w:r>
          </w:p>
        </w:tc>
      </w:tr>
      <w:tr w:rsidR="00DD417D" w:rsidRPr="0006214D" w:rsidTr="00DD417D">
        <w:trPr>
          <w:trHeight w:val="649"/>
          <w:jc w:val="center"/>
        </w:trPr>
        <w:tc>
          <w:tcPr>
            <w:tcW w:w="10454" w:type="dxa"/>
            <w:gridSpan w:val="4"/>
            <w:tcBorders>
              <w:left w:val="nil"/>
              <w:right w:val="nil"/>
            </w:tcBorders>
            <w:shd w:val="clear" w:color="auto" w:fill="auto"/>
          </w:tcPr>
          <w:p w:rsidR="00DD417D" w:rsidRPr="0006214D" w:rsidRDefault="00DD417D" w:rsidP="0006214D">
            <w:pPr>
              <w:ind w:right="-170"/>
              <w:rPr>
                <w:rFonts w:ascii="Calibri" w:eastAsia="Times New Roman" w:hAnsi="Calibri" w:cs="Times New Roman"/>
                <w:sz w:val="30"/>
                <w:szCs w:val="30"/>
              </w:rPr>
            </w:pPr>
          </w:p>
        </w:tc>
      </w:tr>
      <w:tr w:rsidR="0006214D" w:rsidTr="00DD417D">
        <w:trPr>
          <w:trHeight w:val="687"/>
          <w:jc w:val="center"/>
        </w:trPr>
        <w:tc>
          <w:tcPr>
            <w:tcW w:w="10454" w:type="dxa"/>
            <w:gridSpan w:val="4"/>
            <w:shd w:val="clear" w:color="auto" w:fill="BFBFBF" w:themeFill="background1" w:themeFillShade="BF"/>
            <w:vAlign w:val="center"/>
          </w:tcPr>
          <w:p w:rsidR="0006214D" w:rsidRDefault="00416EAC" w:rsidP="00DD417D">
            <w:pPr>
              <w:jc w:val="center"/>
              <w:rPr>
                <w:rFonts w:ascii="Calibri" w:eastAsia="Times New Roman" w:hAnsi="Calibri" w:cs="Times New Roman"/>
                <w:sz w:val="32"/>
              </w:rPr>
            </w:pPr>
            <w:r>
              <w:rPr>
                <w:rFonts w:ascii="Californian FB" w:hAnsi="Californian FB"/>
                <w:b/>
                <w:sz w:val="28"/>
                <w:szCs w:val="28"/>
              </w:rPr>
              <w:t xml:space="preserve">Quelques </w:t>
            </w:r>
            <w:r w:rsidR="00DD417D" w:rsidRPr="00DD417D">
              <w:rPr>
                <w:rFonts w:ascii="Californian FB" w:hAnsi="Californian FB"/>
                <w:b/>
                <w:sz w:val="28"/>
                <w:szCs w:val="28"/>
              </w:rPr>
              <w:t>verbes du 3ème groupe</w:t>
            </w:r>
          </w:p>
        </w:tc>
      </w:tr>
      <w:tr w:rsidR="0006214D" w:rsidTr="00DD417D">
        <w:trPr>
          <w:jc w:val="center"/>
        </w:trPr>
        <w:tc>
          <w:tcPr>
            <w:tcW w:w="2612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ALLER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DIRE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FAIRE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POUVOIR</w:t>
            </w:r>
          </w:p>
        </w:tc>
      </w:tr>
      <w:tr w:rsidR="0006214D" w:rsidTr="00DD417D">
        <w:trPr>
          <w:trHeight w:val="1661"/>
          <w:jc w:val="center"/>
        </w:trPr>
        <w:tc>
          <w:tcPr>
            <w:tcW w:w="2612" w:type="dxa"/>
          </w:tcPr>
          <w:p w:rsidR="0006214D" w:rsidRPr="001A0D52" w:rsidRDefault="0006214D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     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vais</w:t>
            </w:r>
          </w:p>
          <w:p w:rsidR="0006214D" w:rsidRPr="00DD417D" w:rsidRDefault="0006214D" w:rsidP="00DC1FF1">
            <w:pPr>
              <w:rPr>
                <w:rFonts w:ascii="Calibri" w:eastAsia="Times New Roman" w:hAnsi="Calibri" w:cs="Times New Roman"/>
                <w:i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    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vas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Il –elle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va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Nous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allons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Vous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allez</w:t>
            </w:r>
          </w:p>
          <w:p w:rsidR="0006214D" w:rsidRPr="001A0D52" w:rsidRDefault="0006214D" w:rsidP="00416EAC">
            <w:pPr>
              <w:spacing w:after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 –elles 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vont</w:t>
            </w:r>
          </w:p>
        </w:tc>
        <w:tc>
          <w:tcPr>
            <w:tcW w:w="2614" w:type="dxa"/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dis</w:t>
            </w:r>
          </w:p>
          <w:p w:rsidR="0006214D" w:rsidRPr="00DD417D" w:rsidRDefault="001A0D52" w:rsidP="00DC1FF1">
            <w:pPr>
              <w:rPr>
                <w:rFonts w:ascii="Calibri" w:eastAsia="Times New Roman" w:hAnsi="Calibri" w:cs="Times New Roman"/>
                <w:i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dit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disons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 xml:space="preserve">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dites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 –elles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disent</w:t>
            </w:r>
          </w:p>
        </w:tc>
        <w:tc>
          <w:tcPr>
            <w:tcW w:w="2614" w:type="dxa"/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fais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fais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fait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faisons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faites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 –elles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font</w:t>
            </w:r>
          </w:p>
        </w:tc>
        <w:tc>
          <w:tcPr>
            <w:tcW w:w="2614" w:type="dxa"/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peux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peux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peut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pouvons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pouvez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 –elles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peuvent</w:t>
            </w:r>
          </w:p>
        </w:tc>
      </w:tr>
      <w:tr w:rsidR="0006214D" w:rsidTr="00DD417D">
        <w:trPr>
          <w:jc w:val="center"/>
        </w:trPr>
        <w:tc>
          <w:tcPr>
            <w:tcW w:w="2612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PARTIR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PRENDRE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VENIR</w:t>
            </w:r>
          </w:p>
        </w:tc>
        <w:tc>
          <w:tcPr>
            <w:tcW w:w="2614" w:type="dxa"/>
          </w:tcPr>
          <w:p w:rsidR="0006214D" w:rsidRPr="0006214D" w:rsidRDefault="0006214D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VOIR</w:t>
            </w:r>
          </w:p>
        </w:tc>
      </w:tr>
      <w:tr w:rsidR="0006214D" w:rsidTr="00DD417D">
        <w:trPr>
          <w:trHeight w:val="1661"/>
          <w:jc w:val="center"/>
        </w:trPr>
        <w:tc>
          <w:tcPr>
            <w:tcW w:w="2612" w:type="dxa"/>
          </w:tcPr>
          <w:p w:rsidR="0006214D" w:rsidRPr="001A0D52" w:rsidRDefault="0006214D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Je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pars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Tu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pars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Il-elle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part</w:t>
            </w:r>
          </w:p>
          <w:p w:rsidR="0006214D" w:rsidRPr="001A0D52" w:rsidRDefault="0006214D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Nous</w:t>
            </w:r>
            <w:r w:rsidR="001A0D52"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partons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partez</w:t>
            </w:r>
          </w:p>
          <w:p w:rsidR="0006214D" w:rsidRPr="001A0D52" w:rsidRDefault="001A0D52" w:rsidP="00DD417D">
            <w:pPr>
              <w:spacing w:after="12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Ils-elles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partent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prends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prends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prend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</w:t>
            </w:r>
            <w:r w:rsidR="0006214D"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enons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</w:t>
            </w:r>
            <w:r w:rsidR="0006214D"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enez</w:t>
            </w:r>
          </w:p>
          <w:p w:rsidR="0006214D" w:rsidRPr="001A0D52" w:rsidRDefault="001A0D52" w:rsidP="00416EAC">
            <w:pPr>
              <w:spacing w:after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Ils –elles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pre</w:t>
            </w:r>
            <w:r w:rsidR="0006214D"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nn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ent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viens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viens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vient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</w:t>
            </w:r>
            <w:r w:rsidR="0006214D" w:rsidRPr="00DD417D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en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</w:t>
            </w:r>
            <w:r w:rsidR="0006214D" w:rsidRPr="00DD417D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en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ez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Ils –elles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</w:t>
            </w: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vie</w:t>
            </w:r>
            <w:r w:rsidR="0006214D"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nn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ent</w:t>
            </w:r>
          </w:p>
        </w:tc>
        <w:tc>
          <w:tcPr>
            <w:tcW w:w="2614" w:type="dxa"/>
            <w:tcBorders>
              <w:bottom w:val="single" w:sz="4" w:space="0" w:color="000000" w:themeColor="text1"/>
            </w:tcBorders>
          </w:tcPr>
          <w:p w:rsidR="0006214D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vois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vois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 –elle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voit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</w:t>
            </w:r>
            <w:r w:rsidR="0006214D" w:rsidRPr="00DD417D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y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ons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</w:t>
            </w:r>
            <w:r w:rsidR="0006214D" w:rsidRPr="00DD417D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y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ez</w:t>
            </w:r>
          </w:p>
          <w:p w:rsidR="0006214D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Ils –elles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</w:t>
            </w: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="0006214D"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voient</w:t>
            </w:r>
          </w:p>
        </w:tc>
      </w:tr>
      <w:tr w:rsidR="001A0D52" w:rsidTr="00DD417D">
        <w:trPr>
          <w:jc w:val="center"/>
        </w:trPr>
        <w:tc>
          <w:tcPr>
            <w:tcW w:w="2612" w:type="dxa"/>
          </w:tcPr>
          <w:p w:rsidR="001A0D52" w:rsidRDefault="001A0D52" w:rsidP="0006214D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</w:rPr>
            </w:pPr>
            <w:r w:rsidRPr="0006214D">
              <w:rPr>
                <w:rFonts w:ascii="Calibri" w:eastAsia="Times New Roman" w:hAnsi="Calibri" w:cs="Times New Roman"/>
                <w:b/>
                <w:bCs/>
                <w:sz w:val="32"/>
                <w:szCs w:val="28"/>
              </w:rPr>
              <w:t>VOULOIR</w:t>
            </w:r>
          </w:p>
        </w:tc>
        <w:tc>
          <w:tcPr>
            <w:tcW w:w="7842" w:type="dxa"/>
            <w:gridSpan w:val="3"/>
            <w:vMerge w:val="restart"/>
            <w:tcBorders>
              <w:bottom w:val="nil"/>
              <w:right w:val="nil"/>
            </w:tcBorders>
          </w:tcPr>
          <w:p w:rsidR="001A0D52" w:rsidRDefault="001A0D52" w:rsidP="00DC1FF1"/>
        </w:tc>
      </w:tr>
      <w:tr w:rsidR="001A0D52" w:rsidTr="00DD417D">
        <w:trPr>
          <w:trHeight w:val="2322"/>
          <w:jc w:val="center"/>
        </w:trPr>
        <w:tc>
          <w:tcPr>
            <w:tcW w:w="2612" w:type="dxa"/>
            <w:tcBorders>
              <w:bottom w:val="single" w:sz="4" w:space="0" w:color="000000" w:themeColor="text1"/>
            </w:tcBorders>
          </w:tcPr>
          <w:p w:rsidR="001A0D52" w:rsidRPr="001A0D52" w:rsidRDefault="001A0D52" w:rsidP="00416EAC">
            <w:pPr>
              <w:spacing w:before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Je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veux</w:t>
            </w:r>
          </w:p>
          <w:p w:rsidR="001A0D52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Tu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  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veux</w:t>
            </w:r>
          </w:p>
          <w:p w:rsidR="001A0D52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Il-elle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veut</w:t>
            </w:r>
          </w:p>
          <w:p w:rsidR="001A0D52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Nous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voulons</w:t>
            </w:r>
          </w:p>
          <w:p w:rsidR="001A0D52" w:rsidRPr="001A0D52" w:rsidRDefault="001A0D52" w:rsidP="00DC1FF1">
            <w:pPr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Vous 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      </w:t>
            </w:r>
            <w:r w:rsidRPr="00DD417D">
              <w:rPr>
                <w:rFonts w:ascii="Calibri" w:eastAsia="Times New Roman" w:hAnsi="Calibri" w:cs="Times New Roman"/>
                <w:i/>
                <w:sz w:val="30"/>
                <w:szCs w:val="30"/>
              </w:rPr>
              <w:t>voulez</w:t>
            </w:r>
          </w:p>
          <w:p w:rsidR="001A0D52" w:rsidRPr="001A0D52" w:rsidRDefault="001A0D52" w:rsidP="00416EAC">
            <w:pPr>
              <w:spacing w:after="240"/>
              <w:rPr>
                <w:rFonts w:ascii="Calibri" w:eastAsia="Times New Roman" w:hAnsi="Calibri" w:cs="Times New Roman"/>
                <w:sz w:val="30"/>
                <w:szCs w:val="30"/>
              </w:rPr>
            </w:pP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>Ils –elles</w:t>
            </w:r>
            <w:r>
              <w:rPr>
                <w:rFonts w:ascii="Calibri" w:eastAsia="Times New Roman" w:hAnsi="Calibri" w:cs="Times New Roman"/>
                <w:sz w:val="30"/>
                <w:szCs w:val="30"/>
              </w:rPr>
              <w:t xml:space="preserve">     </w:t>
            </w:r>
            <w:r w:rsidRPr="001A0D52">
              <w:rPr>
                <w:rFonts w:ascii="Calibri" w:eastAsia="Times New Roman" w:hAnsi="Calibri" w:cs="Times New Roman"/>
                <w:sz w:val="30"/>
                <w:szCs w:val="30"/>
              </w:rPr>
              <w:t xml:space="preserve"> </w:t>
            </w:r>
            <w:r w:rsidRPr="00416EAC">
              <w:rPr>
                <w:rFonts w:ascii="Calibri" w:eastAsia="Times New Roman" w:hAnsi="Calibri" w:cs="Times New Roman"/>
                <w:b/>
                <w:i/>
                <w:sz w:val="30"/>
                <w:szCs w:val="30"/>
              </w:rPr>
              <w:t>veulent</w:t>
            </w:r>
          </w:p>
        </w:tc>
        <w:tc>
          <w:tcPr>
            <w:tcW w:w="7842" w:type="dxa"/>
            <w:gridSpan w:val="3"/>
            <w:vMerge/>
            <w:tcBorders>
              <w:bottom w:val="nil"/>
              <w:right w:val="nil"/>
            </w:tcBorders>
          </w:tcPr>
          <w:p w:rsidR="001A0D52" w:rsidRDefault="001A0D52" w:rsidP="00DC1FF1"/>
        </w:tc>
      </w:tr>
    </w:tbl>
    <w:p w:rsidR="004C0726" w:rsidRDefault="004C0726" w:rsidP="0006214D">
      <w:pPr>
        <w:spacing w:after="0"/>
      </w:pPr>
    </w:p>
    <w:sectPr w:rsidR="004C0726" w:rsidSect="00416EAC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6214D"/>
    <w:rsid w:val="0006214D"/>
    <w:rsid w:val="001A0D52"/>
    <w:rsid w:val="00416EAC"/>
    <w:rsid w:val="004C0726"/>
    <w:rsid w:val="00DD4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21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2</cp:revision>
  <dcterms:created xsi:type="dcterms:W3CDTF">2010-09-12T22:42:00Z</dcterms:created>
  <dcterms:modified xsi:type="dcterms:W3CDTF">2010-09-12T23:27:00Z</dcterms:modified>
</cp:coreProperties>
</file>